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528FE5A" w14:textId="2818C910" w:rsidR="000D70E1" w:rsidRPr="00DC6066" w:rsidRDefault="00741094" w:rsidP="00DC6066">
      <w:pPr>
        <w:rPr>
          <w:rFonts w:ascii="Calibri" w:hAnsi="Calibri"/>
          <w:b/>
          <w:color w:val="000000"/>
        </w:rPr>
      </w:pPr>
      <w:r w:rsidRPr="00DC6066">
        <w:rPr>
          <w:rFonts w:ascii="Calibri" w:hAnsi="Calibri"/>
          <w:b/>
          <w:color w:val="000000"/>
        </w:rPr>
        <w:t xml:space="preserve">Hr. </w:t>
      </w:r>
      <w:r w:rsidR="00F00125">
        <w:rPr>
          <w:rFonts w:ascii="Calibri" w:hAnsi="Calibri"/>
          <w:b/>
          <w:color w:val="000000"/>
        </w:rPr>
        <w:t>Antti-Armin Pärna</w:t>
      </w:r>
    </w:p>
    <w:p w14:paraId="3D6ED81F" w14:textId="02A8F5B2" w:rsidR="006459C5" w:rsidRDefault="00741094" w:rsidP="006459C5">
      <w:pPr>
        <w:rPr>
          <w:rFonts w:ascii="Calibri" w:hAnsi="Calibri"/>
          <w:bCs/>
        </w:rPr>
      </w:pPr>
      <w:r>
        <w:rPr>
          <w:rFonts w:ascii="Calibri" w:hAnsi="Calibri"/>
          <w:bCs/>
          <w:color w:val="000000"/>
        </w:rPr>
        <w:t>Transpordiamet</w:t>
      </w:r>
      <w:r w:rsidR="000D70E1">
        <w:rPr>
          <w:rFonts w:ascii="Calibri" w:hAnsi="Calibri"/>
          <w:bCs/>
          <w:color w:val="000000"/>
        </w:rPr>
        <w:tab/>
        <w:t xml:space="preserve">  </w:t>
      </w:r>
      <w:r w:rsidR="000D70E1">
        <w:rPr>
          <w:rFonts w:ascii="Calibri" w:hAnsi="Calibri"/>
          <w:bCs/>
          <w:color w:val="000000"/>
        </w:rPr>
        <w:tab/>
      </w:r>
      <w:r w:rsidR="000D70E1">
        <w:rPr>
          <w:rFonts w:ascii="Calibri" w:hAnsi="Calibri"/>
          <w:bCs/>
          <w:color w:val="000000"/>
        </w:rPr>
        <w:tab/>
      </w:r>
      <w:r w:rsidR="000D70E1">
        <w:rPr>
          <w:rFonts w:ascii="Calibri" w:hAnsi="Calibri"/>
          <w:bCs/>
        </w:rPr>
        <w:tab/>
      </w:r>
      <w:r w:rsidR="000D70E1">
        <w:rPr>
          <w:rFonts w:ascii="Calibri" w:hAnsi="Calibri"/>
          <w:bCs/>
        </w:rPr>
        <w:tab/>
      </w:r>
      <w:r w:rsidR="000D70E1">
        <w:rPr>
          <w:rFonts w:ascii="Calibri" w:hAnsi="Calibri"/>
          <w:bCs/>
        </w:rPr>
        <w:tab/>
      </w:r>
      <w:r w:rsidR="000D70E1">
        <w:rPr>
          <w:rFonts w:ascii="Calibri" w:hAnsi="Calibri"/>
          <w:bCs/>
        </w:rPr>
        <w:tab/>
      </w:r>
    </w:p>
    <w:p w14:paraId="5E06282D" w14:textId="04261EA6" w:rsidR="006459C5" w:rsidRPr="006459C5" w:rsidRDefault="006459C5" w:rsidP="006459C5">
      <w:pPr>
        <w:rPr>
          <w:rFonts w:ascii="Calibri" w:hAnsi="Calibri"/>
          <w:bCs/>
          <w:color w:val="000000"/>
        </w:rPr>
      </w:pPr>
      <w:r w:rsidRPr="00372BF2">
        <w:rPr>
          <w:color w:val="000000"/>
          <w:lang w:eastAsia="et-EE"/>
        </w:rPr>
        <w:t xml:space="preserve">E-post: </w:t>
      </w:r>
      <w:hyperlink r:id="rId11" w:history="1">
        <w:r w:rsidR="000C5567" w:rsidRPr="00345F22">
          <w:rPr>
            <w:rStyle w:val="Hyperlink"/>
            <w:lang w:eastAsia="et-EE"/>
          </w:rPr>
          <w:t>Antti-Armin.Parna@transpordiamet.ee</w:t>
        </w:r>
      </w:hyperlink>
      <w:r>
        <w:rPr>
          <w:color w:val="000000"/>
          <w:lang w:eastAsia="et-EE"/>
        </w:rPr>
        <w:t xml:space="preserve"> </w:t>
      </w:r>
      <w:r w:rsidRPr="00372BF2">
        <w:rPr>
          <w:color w:val="000000"/>
          <w:lang w:eastAsia="et-EE"/>
        </w:rPr>
        <w:t xml:space="preserve"> </w:t>
      </w:r>
    </w:p>
    <w:p w14:paraId="3DF2B6A8" w14:textId="1CE65B43" w:rsidR="000D70E1" w:rsidRDefault="000D70E1" w:rsidP="000D70E1">
      <w:pPr>
        <w:rPr>
          <w:rFonts w:ascii="Calibri" w:hAnsi="Calibri"/>
        </w:rPr>
      </w:pPr>
      <w:r>
        <w:rPr>
          <w:rFonts w:ascii="Calibri" w:hAnsi="Calibri"/>
        </w:rPr>
        <w:tab/>
        <w:t xml:space="preserve">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6459C5">
        <w:rPr>
          <w:rFonts w:ascii="Calibri" w:hAnsi="Calibri"/>
        </w:rPr>
        <w:t xml:space="preserve">                                        </w:t>
      </w:r>
      <w:r>
        <w:rPr>
          <w:rFonts w:ascii="Calibri" w:hAnsi="Calibri"/>
        </w:rPr>
        <w:t>Meie:</w:t>
      </w:r>
      <w:r w:rsidR="00315BF3">
        <w:rPr>
          <w:rFonts w:ascii="Calibri" w:hAnsi="Calibri"/>
        </w:rPr>
        <w:t xml:space="preserve"> 2</w:t>
      </w:r>
      <w:r w:rsidR="000C5567">
        <w:rPr>
          <w:rFonts w:ascii="Calibri" w:hAnsi="Calibri"/>
        </w:rPr>
        <w:t>8</w:t>
      </w:r>
      <w:r w:rsidR="00315BF3">
        <w:rPr>
          <w:rFonts w:ascii="Calibri" w:hAnsi="Calibri"/>
        </w:rPr>
        <w:t>.05.202</w:t>
      </w:r>
      <w:r w:rsidR="000C5567">
        <w:rPr>
          <w:rFonts w:ascii="Calibri" w:hAnsi="Calibri"/>
        </w:rPr>
        <w:t>6</w:t>
      </w:r>
      <w:r>
        <w:rPr>
          <w:rFonts w:ascii="Calibri" w:hAnsi="Calibri"/>
        </w:rPr>
        <w:tab/>
        <w:t xml:space="preserve"> </w:t>
      </w:r>
    </w:p>
    <w:p w14:paraId="23561BE2" w14:textId="77777777" w:rsidR="000D70E1" w:rsidRDefault="000D70E1" w:rsidP="000D70E1">
      <w:pPr>
        <w:rPr>
          <w:rFonts w:ascii="Calibri" w:hAnsi="Calibri"/>
        </w:rPr>
      </w:pPr>
    </w:p>
    <w:p w14:paraId="39786034" w14:textId="77777777" w:rsidR="000D70E1" w:rsidRDefault="000D70E1" w:rsidP="000D70E1">
      <w:pPr>
        <w:rPr>
          <w:rFonts w:ascii="Calibri" w:hAnsi="Calibri"/>
        </w:rPr>
      </w:pPr>
    </w:p>
    <w:p w14:paraId="6960641A" w14:textId="77777777" w:rsidR="000B1A48" w:rsidRPr="00756976" w:rsidRDefault="000B1A48" w:rsidP="000B1A48">
      <w:pPr>
        <w:pStyle w:val="Normaallaad1"/>
        <w:spacing w:before="238" w:after="0" w:line="240" w:lineRule="auto"/>
        <w:rPr>
          <w:b/>
        </w:rPr>
      </w:pPr>
      <w:r w:rsidRPr="00756976">
        <w:rPr>
          <w:rFonts w:eastAsia="Times New Roman"/>
          <w:b/>
          <w:lang w:eastAsia="et-EE"/>
        </w:rPr>
        <w:t>Kooskõlastus</w:t>
      </w:r>
    </w:p>
    <w:p w14:paraId="31ED2199" w14:textId="77777777" w:rsidR="000B1A48" w:rsidRPr="00756976" w:rsidRDefault="000B1A48" w:rsidP="000B1A48">
      <w:pPr>
        <w:pStyle w:val="BodyText"/>
        <w:rPr>
          <w:rFonts w:ascii="Calibri" w:hAnsi="Calibri" w:cs="Calibri"/>
          <w:sz w:val="22"/>
        </w:rPr>
      </w:pPr>
    </w:p>
    <w:p w14:paraId="712EB07D" w14:textId="77777777" w:rsidR="000B1A48" w:rsidRPr="00756976" w:rsidRDefault="000B1A48" w:rsidP="000B1A48">
      <w:pPr>
        <w:pStyle w:val="BodyText"/>
        <w:rPr>
          <w:rFonts w:ascii="Calibri" w:hAnsi="Calibri" w:cs="Calibri"/>
          <w:sz w:val="22"/>
        </w:rPr>
      </w:pPr>
    </w:p>
    <w:p w14:paraId="2735974F" w14:textId="3A06930E" w:rsidR="000B1A48" w:rsidRPr="006A1F06" w:rsidRDefault="000B1A48" w:rsidP="000B1A48">
      <w:pPr>
        <w:pStyle w:val="Default"/>
        <w:rPr>
          <w:color w:val="auto"/>
          <w:sz w:val="22"/>
          <w:szCs w:val="22"/>
          <w:lang w:eastAsia="ar-SA"/>
        </w:rPr>
      </w:pPr>
      <w:r w:rsidRPr="006A1F06">
        <w:rPr>
          <w:color w:val="auto"/>
          <w:sz w:val="22"/>
          <w:szCs w:val="22"/>
          <w:lang w:eastAsia="ar-SA"/>
        </w:rPr>
        <w:t xml:space="preserve">Objekt: </w:t>
      </w:r>
      <w:r w:rsidR="001B048B">
        <w:rPr>
          <w:color w:val="auto"/>
          <w:sz w:val="22"/>
          <w:szCs w:val="22"/>
          <w:lang w:eastAsia="ar-SA"/>
        </w:rPr>
        <w:t>K</w:t>
      </w:r>
      <w:r w:rsidR="001B048B" w:rsidRPr="001B048B">
        <w:rPr>
          <w:color w:val="auto"/>
          <w:sz w:val="22"/>
          <w:szCs w:val="22"/>
          <w:lang w:eastAsia="ar-SA"/>
        </w:rPr>
        <w:t>ruusateede säilitusremont Võru maakonnas</w:t>
      </w:r>
    </w:p>
    <w:p w14:paraId="4DFA7AC1" w14:textId="648D3497" w:rsidR="000B1A48" w:rsidRDefault="000B1A48" w:rsidP="000B1A48">
      <w:pPr>
        <w:pStyle w:val="Default"/>
      </w:pPr>
      <w:r w:rsidRPr="006A1F06">
        <w:rPr>
          <w:color w:val="auto"/>
          <w:sz w:val="22"/>
          <w:szCs w:val="22"/>
          <w:lang w:eastAsia="ar-SA"/>
        </w:rPr>
        <w:t xml:space="preserve">Leping: </w:t>
      </w:r>
      <w:r w:rsidRPr="0097135B">
        <w:rPr>
          <w:color w:val="auto"/>
          <w:sz w:val="22"/>
          <w:szCs w:val="22"/>
          <w:lang w:eastAsia="ar-SA"/>
        </w:rPr>
        <w:t>3.2-3/2</w:t>
      </w:r>
      <w:r w:rsidR="001B048B">
        <w:rPr>
          <w:color w:val="auto"/>
          <w:sz w:val="22"/>
          <w:szCs w:val="22"/>
          <w:lang w:eastAsia="ar-SA"/>
        </w:rPr>
        <w:t>6</w:t>
      </w:r>
      <w:r w:rsidRPr="0097135B">
        <w:rPr>
          <w:color w:val="auto"/>
          <w:sz w:val="22"/>
          <w:szCs w:val="22"/>
          <w:lang w:eastAsia="ar-SA"/>
        </w:rPr>
        <w:t>/</w:t>
      </w:r>
      <w:r w:rsidR="008D4A6E">
        <w:rPr>
          <w:color w:val="auto"/>
          <w:sz w:val="22"/>
          <w:szCs w:val="22"/>
          <w:lang w:eastAsia="ar-SA"/>
        </w:rPr>
        <w:t>598</w:t>
      </w:r>
      <w:r w:rsidRPr="0097135B">
        <w:rPr>
          <w:color w:val="auto"/>
          <w:sz w:val="22"/>
          <w:szCs w:val="22"/>
          <w:lang w:eastAsia="ar-SA"/>
        </w:rPr>
        <w:t>-1</w:t>
      </w:r>
      <w:r w:rsidRPr="00756976">
        <w:br/>
      </w:r>
    </w:p>
    <w:p w14:paraId="4780FAEA" w14:textId="08860169" w:rsidR="000B1A48" w:rsidRDefault="000B1A48" w:rsidP="000B1A4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AS TREV-2 Grupp soovib kooskõlastada tee ajutise sulgemise riigitee </w:t>
      </w:r>
      <w:r w:rsidR="00DA6115">
        <w:rPr>
          <w:sz w:val="22"/>
          <w:szCs w:val="22"/>
        </w:rPr>
        <w:t>25187</w:t>
      </w:r>
      <w:r w:rsidRPr="0051461A">
        <w:rPr>
          <w:sz w:val="22"/>
          <w:szCs w:val="22"/>
        </w:rPr>
        <w:t xml:space="preserve"> </w:t>
      </w:r>
      <w:r w:rsidR="00DA6115">
        <w:rPr>
          <w:sz w:val="22"/>
          <w:szCs w:val="22"/>
        </w:rPr>
        <w:t>Lasva-Pikakannu</w:t>
      </w:r>
      <w:r>
        <w:rPr>
          <w:sz w:val="22"/>
          <w:szCs w:val="22"/>
        </w:rPr>
        <w:t xml:space="preserve"> </w:t>
      </w:r>
      <w:r w:rsidR="00D023C4">
        <w:rPr>
          <w:sz w:val="22"/>
          <w:szCs w:val="22"/>
        </w:rPr>
        <w:t>km 1,427 ja</w:t>
      </w:r>
      <w:r w:rsidRPr="0051461A">
        <w:rPr>
          <w:sz w:val="22"/>
          <w:szCs w:val="22"/>
        </w:rPr>
        <w:t xml:space="preserve"> km </w:t>
      </w:r>
      <w:r w:rsidR="00DA6115">
        <w:rPr>
          <w:sz w:val="22"/>
          <w:szCs w:val="22"/>
        </w:rPr>
        <w:t>2,9</w:t>
      </w:r>
      <w:r>
        <w:rPr>
          <w:sz w:val="22"/>
          <w:szCs w:val="22"/>
        </w:rPr>
        <w:t xml:space="preserve"> seoses põhitee truu</w:t>
      </w:r>
      <w:r w:rsidR="00DA6F90">
        <w:rPr>
          <w:sz w:val="22"/>
          <w:szCs w:val="22"/>
        </w:rPr>
        <w:t>p</w:t>
      </w:r>
      <w:r>
        <w:rPr>
          <w:sz w:val="22"/>
          <w:szCs w:val="22"/>
        </w:rPr>
        <w:t>i</w:t>
      </w:r>
      <w:r w:rsidR="00D023C4">
        <w:rPr>
          <w:sz w:val="22"/>
          <w:szCs w:val="22"/>
        </w:rPr>
        <w:t>de</w:t>
      </w:r>
      <w:r>
        <w:rPr>
          <w:sz w:val="22"/>
          <w:szCs w:val="22"/>
        </w:rPr>
        <w:t xml:space="preserve"> </w:t>
      </w:r>
      <w:r w:rsidR="00DA6115">
        <w:rPr>
          <w:sz w:val="22"/>
          <w:szCs w:val="22"/>
        </w:rPr>
        <w:t xml:space="preserve">vahetamisega </w:t>
      </w:r>
      <w:r w:rsidR="00D562AD">
        <w:rPr>
          <w:sz w:val="22"/>
          <w:szCs w:val="22"/>
        </w:rPr>
        <w:t>remondi</w:t>
      </w:r>
      <w:r w:rsidR="00DA6115">
        <w:rPr>
          <w:sz w:val="22"/>
          <w:szCs w:val="22"/>
        </w:rPr>
        <w:t xml:space="preserve"> objektil</w:t>
      </w:r>
      <w:r>
        <w:rPr>
          <w:sz w:val="22"/>
          <w:szCs w:val="22"/>
        </w:rPr>
        <w:t>.</w:t>
      </w:r>
    </w:p>
    <w:p w14:paraId="1D441BC7" w14:textId="15C1D123" w:rsidR="000B1A48" w:rsidRDefault="000B1A48" w:rsidP="000B1A4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1A5A7598" w14:textId="1BB1D904" w:rsidR="00A4560C" w:rsidRDefault="000B1A48" w:rsidP="00A4560C">
      <w:pPr>
        <w:pStyle w:val="BodyText"/>
        <w:rPr>
          <w:rFonts w:ascii="Calibri" w:hAnsi="Calibri"/>
          <w:sz w:val="22"/>
        </w:rPr>
      </w:pPr>
      <w:r w:rsidRPr="00DC6066">
        <w:rPr>
          <w:sz w:val="22"/>
        </w:rPr>
        <w:t>Sulgemise</w:t>
      </w:r>
      <w:r w:rsidR="00013C86">
        <w:rPr>
          <w:sz w:val="22"/>
        </w:rPr>
        <w:t>d</w:t>
      </w:r>
      <w:r w:rsidRPr="00DC6066">
        <w:rPr>
          <w:sz w:val="22"/>
        </w:rPr>
        <w:t xml:space="preserve"> </w:t>
      </w:r>
      <w:r w:rsidR="008C6F83">
        <w:rPr>
          <w:sz w:val="22"/>
        </w:rPr>
        <w:t xml:space="preserve">on </w:t>
      </w:r>
      <w:r w:rsidRPr="00DC6066">
        <w:rPr>
          <w:sz w:val="22"/>
        </w:rPr>
        <w:t>ajavahemik</w:t>
      </w:r>
      <w:r w:rsidR="008C6F83">
        <w:rPr>
          <w:sz w:val="22"/>
        </w:rPr>
        <w:t>el</w:t>
      </w:r>
      <w:r w:rsidRPr="00DC6066">
        <w:rPr>
          <w:sz w:val="22"/>
        </w:rPr>
        <w:t xml:space="preserve"> </w:t>
      </w:r>
      <w:r w:rsidR="0074137A">
        <w:rPr>
          <w:sz w:val="22"/>
        </w:rPr>
        <w:t>08</w:t>
      </w:r>
      <w:r w:rsidRPr="00DC6066">
        <w:rPr>
          <w:sz w:val="22"/>
        </w:rPr>
        <w:t>.0</w:t>
      </w:r>
      <w:r w:rsidR="00BF4A6B">
        <w:rPr>
          <w:sz w:val="22"/>
        </w:rPr>
        <w:t>6</w:t>
      </w:r>
      <w:r w:rsidRPr="00DC6066">
        <w:rPr>
          <w:sz w:val="22"/>
        </w:rPr>
        <w:t>.202</w:t>
      </w:r>
      <w:r w:rsidR="00BF4A6B">
        <w:rPr>
          <w:sz w:val="22"/>
        </w:rPr>
        <w:t>6</w:t>
      </w:r>
      <w:r w:rsidRPr="00DC6066">
        <w:rPr>
          <w:sz w:val="22"/>
        </w:rPr>
        <w:t xml:space="preserve"> kell 8:15-17:00 ja </w:t>
      </w:r>
      <w:r w:rsidR="00BF4A6B">
        <w:rPr>
          <w:sz w:val="22"/>
        </w:rPr>
        <w:t>09</w:t>
      </w:r>
      <w:r w:rsidRPr="00DC6066">
        <w:rPr>
          <w:sz w:val="22"/>
        </w:rPr>
        <w:t>.0</w:t>
      </w:r>
      <w:r w:rsidR="00BF4A6B">
        <w:rPr>
          <w:sz w:val="22"/>
        </w:rPr>
        <w:t>6</w:t>
      </w:r>
      <w:r w:rsidRPr="00DC6066">
        <w:rPr>
          <w:sz w:val="22"/>
        </w:rPr>
        <w:t>.202</w:t>
      </w:r>
      <w:r w:rsidR="00BF4A6B">
        <w:rPr>
          <w:sz w:val="22"/>
        </w:rPr>
        <w:t>6</w:t>
      </w:r>
      <w:r w:rsidRPr="00DC6066">
        <w:rPr>
          <w:sz w:val="22"/>
        </w:rPr>
        <w:t xml:space="preserve"> kell 8:15-17:00. Tee on suletud  täielikult</w:t>
      </w:r>
      <w:r w:rsidR="007D7B82" w:rsidRPr="00DC6066">
        <w:rPr>
          <w:sz w:val="22"/>
        </w:rPr>
        <w:t>.</w:t>
      </w:r>
      <w:r w:rsidR="00D023C4">
        <w:rPr>
          <w:sz w:val="22"/>
        </w:rPr>
        <w:t xml:space="preserve"> </w:t>
      </w:r>
      <w:r w:rsidR="00A4560C">
        <w:rPr>
          <w:sz w:val="22"/>
        </w:rPr>
        <w:t xml:space="preserve">Liiklusskeem manuses - </w:t>
      </w:r>
      <w:r w:rsidR="00A4560C">
        <w:rPr>
          <w:rFonts w:ascii="Calibri" w:hAnsi="Calibri"/>
          <w:sz w:val="22"/>
        </w:rPr>
        <w:t>Skeemil 552a lisatahvil 811 märgitakse kaugus vastavalt remonditavale truubile</w:t>
      </w:r>
      <w:r w:rsidR="00A4560C">
        <w:rPr>
          <w:rFonts w:ascii="Calibri" w:hAnsi="Calibri"/>
          <w:sz w:val="22"/>
        </w:rPr>
        <w:t>.</w:t>
      </w:r>
      <w:r w:rsidR="00A4560C">
        <w:rPr>
          <w:rFonts w:ascii="Calibri" w:hAnsi="Calibri"/>
          <w:sz w:val="22"/>
        </w:rPr>
        <w:t xml:space="preserve"> </w:t>
      </w:r>
    </w:p>
    <w:p w14:paraId="51A012F9" w14:textId="1B5E067D" w:rsidR="00013C86" w:rsidRDefault="00013C86" w:rsidP="00DC6066">
      <w:pPr>
        <w:pStyle w:val="Default"/>
        <w:rPr>
          <w:sz w:val="22"/>
          <w:szCs w:val="22"/>
        </w:rPr>
      </w:pPr>
    </w:p>
    <w:p w14:paraId="307884EC" w14:textId="1254174A" w:rsidR="000D70E1" w:rsidRPr="00DC6066" w:rsidRDefault="00D023C4" w:rsidP="00DC606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Liikluskorralduse eest vastutav </w:t>
      </w:r>
      <w:r w:rsidR="00013C86">
        <w:rPr>
          <w:sz w:val="22"/>
          <w:szCs w:val="22"/>
        </w:rPr>
        <w:t>isik: Tõnis Tagel, 5113701, tonis.tagel@trev2.ee.</w:t>
      </w:r>
    </w:p>
    <w:p w14:paraId="42EDD6C5" w14:textId="77777777" w:rsidR="001B3832" w:rsidRDefault="001B3832" w:rsidP="000B1A48"/>
    <w:p w14:paraId="10619B73" w14:textId="77777777" w:rsidR="001B3832" w:rsidRDefault="001B3832" w:rsidP="000B1A48"/>
    <w:p w14:paraId="78316D65" w14:textId="77777777" w:rsidR="001B3832" w:rsidRDefault="001B3832" w:rsidP="000B1A48"/>
    <w:p w14:paraId="4D7C5763" w14:textId="77777777" w:rsidR="001B3832" w:rsidRDefault="001B3832" w:rsidP="000B1A48">
      <w:pPr>
        <w:rPr>
          <w:rFonts w:ascii="Calibri" w:hAnsi="Calibri"/>
        </w:rPr>
      </w:pPr>
    </w:p>
    <w:p w14:paraId="45C9EFEF" w14:textId="77777777" w:rsidR="00DC6066" w:rsidRDefault="00DC6066" w:rsidP="000B1A48">
      <w:pPr>
        <w:rPr>
          <w:rFonts w:ascii="Calibri" w:hAnsi="Calibri"/>
        </w:rPr>
      </w:pPr>
    </w:p>
    <w:p w14:paraId="6799AE38" w14:textId="77777777" w:rsidR="00DC6066" w:rsidRDefault="00DC6066" w:rsidP="000B1A48">
      <w:pPr>
        <w:rPr>
          <w:rFonts w:ascii="Calibri" w:hAnsi="Calibri"/>
        </w:rPr>
      </w:pPr>
    </w:p>
    <w:p w14:paraId="1A900D4E" w14:textId="77777777" w:rsidR="000D70E1" w:rsidRDefault="000D70E1" w:rsidP="000D70E1">
      <w:pPr>
        <w:rPr>
          <w:rFonts w:ascii="Calibri" w:hAnsi="Calibri"/>
        </w:rPr>
      </w:pPr>
    </w:p>
    <w:p w14:paraId="16C35B8E" w14:textId="2660CC24" w:rsidR="000D70E1" w:rsidRDefault="00720A2D" w:rsidP="000D70E1">
      <w:pPr>
        <w:rPr>
          <w:rFonts w:ascii="Calibri" w:hAnsi="Calibri"/>
        </w:rPr>
      </w:pPr>
      <w:r>
        <w:rPr>
          <w:rFonts w:ascii="Calibri" w:hAnsi="Calibri"/>
        </w:rPr>
        <w:t>Lugupidamisega</w:t>
      </w:r>
      <w:r w:rsidR="00DF198D">
        <w:rPr>
          <w:rFonts w:ascii="Calibri" w:hAnsi="Calibri"/>
        </w:rPr>
        <w:t>,</w:t>
      </w:r>
    </w:p>
    <w:p w14:paraId="3CED4965" w14:textId="77777777" w:rsidR="00DC6066" w:rsidRDefault="00DC6066" w:rsidP="000D70E1">
      <w:pPr>
        <w:rPr>
          <w:rFonts w:ascii="Calibri" w:hAnsi="Calibri"/>
        </w:rPr>
      </w:pPr>
    </w:p>
    <w:p w14:paraId="5F9C25A2" w14:textId="77777777" w:rsidR="000D70E1" w:rsidRDefault="000D70E1" w:rsidP="000D70E1">
      <w:pPr>
        <w:rPr>
          <w:rFonts w:ascii="Calibri" w:hAnsi="Calibri"/>
        </w:rPr>
      </w:pPr>
    </w:p>
    <w:p w14:paraId="045CA9E5" w14:textId="77777777" w:rsidR="000D70E1" w:rsidRDefault="000D70E1" w:rsidP="000D70E1">
      <w:pPr>
        <w:tabs>
          <w:tab w:val="left" w:pos="6480"/>
        </w:tabs>
        <w:rPr>
          <w:rFonts w:ascii="Calibri" w:hAnsi="Calibri"/>
        </w:rPr>
      </w:pPr>
      <w:r>
        <w:rPr>
          <w:rFonts w:ascii="Calibri" w:hAnsi="Calibri"/>
        </w:rPr>
        <w:t>/</w:t>
      </w:r>
      <w:r>
        <w:rPr>
          <w:rFonts w:ascii="Calibri" w:hAnsi="Calibri"/>
          <w:i/>
        </w:rPr>
        <w:t>allkirjastatud digitaalselt</w:t>
      </w:r>
      <w:r>
        <w:rPr>
          <w:rFonts w:ascii="Calibri" w:hAnsi="Calibri"/>
        </w:rPr>
        <w:t>/</w:t>
      </w:r>
    </w:p>
    <w:p w14:paraId="2F9EC866" w14:textId="32DC8D19" w:rsidR="007D7B82" w:rsidRPr="00372BF2" w:rsidRDefault="00D023C4" w:rsidP="007D7B82">
      <w:pPr>
        <w:pStyle w:val="BodyText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Tõnis Tagel</w:t>
      </w:r>
    </w:p>
    <w:p w14:paraId="756D9461" w14:textId="2AEA5889" w:rsidR="007D7B82" w:rsidRPr="00372BF2" w:rsidRDefault="007D7B82" w:rsidP="007D7B82">
      <w:pPr>
        <w:pStyle w:val="BodyText"/>
        <w:rPr>
          <w:rFonts w:ascii="Calibri" w:hAnsi="Calibri" w:cs="Calibri"/>
          <w:sz w:val="22"/>
        </w:rPr>
      </w:pPr>
      <w:r w:rsidRPr="00372BF2">
        <w:rPr>
          <w:rFonts w:ascii="Calibri" w:hAnsi="Calibri" w:cs="Calibri"/>
          <w:sz w:val="22"/>
        </w:rPr>
        <w:t xml:space="preserve">AS TREV-2 Grupp </w:t>
      </w:r>
    </w:p>
    <w:p w14:paraId="07E248F3" w14:textId="2664FDCE" w:rsidR="007D7B82" w:rsidRPr="00372BF2" w:rsidRDefault="007D7B82" w:rsidP="007D7B82">
      <w:pPr>
        <w:pStyle w:val="BodyText"/>
        <w:rPr>
          <w:rFonts w:ascii="Calibri" w:hAnsi="Calibri" w:cs="Calibri"/>
          <w:sz w:val="22"/>
        </w:rPr>
      </w:pPr>
      <w:r w:rsidRPr="00372BF2">
        <w:rPr>
          <w:rFonts w:ascii="Calibri" w:hAnsi="Calibri" w:cs="Calibri"/>
          <w:sz w:val="22"/>
        </w:rPr>
        <w:t xml:space="preserve">Tel: </w:t>
      </w:r>
      <w:r w:rsidR="00D023C4">
        <w:rPr>
          <w:rFonts w:ascii="Calibri" w:hAnsi="Calibri" w:cs="Calibri"/>
          <w:sz w:val="22"/>
        </w:rPr>
        <w:t>5113701</w:t>
      </w:r>
      <w:r w:rsidRPr="00372BF2">
        <w:rPr>
          <w:rFonts w:ascii="Calibri" w:hAnsi="Calibri" w:cs="Calibri"/>
          <w:sz w:val="22"/>
        </w:rPr>
        <w:t xml:space="preserve"> </w:t>
      </w:r>
    </w:p>
    <w:p w14:paraId="0F15418F" w14:textId="1AD96FD0" w:rsidR="007D7B82" w:rsidRPr="00756976" w:rsidRDefault="007D7B82" w:rsidP="007D7B82">
      <w:pPr>
        <w:pStyle w:val="BodyText"/>
        <w:rPr>
          <w:rFonts w:ascii="Calibri" w:hAnsi="Calibri" w:cs="Calibri"/>
          <w:sz w:val="22"/>
        </w:rPr>
      </w:pPr>
      <w:r w:rsidRPr="00372BF2">
        <w:rPr>
          <w:rFonts w:ascii="Calibri" w:hAnsi="Calibri" w:cs="Calibri"/>
          <w:sz w:val="22"/>
        </w:rPr>
        <w:t xml:space="preserve">E-post: </w:t>
      </w:r>
      <w:r w:rsidR="00D023C4">
        <w:rPr>
          <w:rFonts w:ascii="Calibri" w:hAnsi="Calibri" w:cs="Calibri"/>
          <w:sz w:val="22"/>
        </w:rPr>
        <w:t>tonis.tagel</w:t>
      </w:r>
      <w:r w:rsidRPr="00372BF2">
        <w:rPr>
          <w:rFonts w:ascii="Calibri" w:hAnsi="Calibri" w:cs="Calibri"/>
          <w:sz w:val="22"/>
        </w:rPr>
        <w:t>@trev2.ee</w:t>
      </w:r>
    </w:p>
    <w:p w14:paraId="47FA8D8D" w14:textId="77777777" w:rsidR="000D70E1" w:rsidRDefault="000D70E1" w:rsidP="000D70E1">
      <w:pPr>
        <w:rPr>
          <w:rFonts w:ascii="Calibri" w:hAnsi="Calibri"/>
        </w:rPr>
      </w:pPr>
    </w:p>
    <w:p w14:paraId="72153362" w14:textId="77777777" w:rsidR="000D70E1" w:rsidRDefault="000D70E1" w:rsidP="000D70E1">
      <w:pPr>
        <w:pStyle w:val="BodyText"/>
        <w:rPr>
          <w:rFonts w:ascii="Calibri" w:hAnsi="Calibri"/>
          <w:sz w:val="22"/>
        </w:rPr>
      </w:pPr>
    </w:p>
    <w:p w14:paraId="32613CA6" w14:textId="77777777" w:rsidR="000D70E1" w:rsidRDefault="000D70E1" w:rsidP="000D70E1">
      <w:pPr>
        <w:pStyle w:val="BodyTex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Lisad:</w:t>
      </w:r>
    </w:p>
    <w:p w14:paraId="5760847F" w14:textId="5E809913" w:rsidR="000D70E1" w:rsidRDefault="00FB7D6B" w:rsidP="000D70E1">
      <w:pPr>
        <w:pStyle w:val="BodyText"/>
        <w:rPr>
          <w:rFonts w:ascii="Calibri" w:hAnsi="Calibri"/>
          <w:sz w:val="22"/>
        </w:rPr>
      </w:pPr>
      <w:r w:rsidRPr="00FB7D6B">
        <w:rPr>
          <w:rFonts w:ascii="Calibri" w:hAnsi="Calibri"/>
          <w:sz w:val="22"/>
        </w:rPr>
        <w:t>Võru mk. kruusateed T-25187 sulgemine</w:t>
      </w:r>
      <w:r>
        <w:rPr>
          <w:rFonts w:ascii="Calibri" w:hAnsi="Calibri"/>
          <w:sz w:val="22"/>
        </w:rPr>
        <w:t xml:space="preserve"> </w:t>
      </w:r>
    </w:p>
    <w:p w14:paraId="58B6ED6A" w14:textId="0B18BD59" w:rsidR="008F1A0F" w:rsidRDefault="008779D6" w:rsidP="000D70E1">
      <w:pPr>
        <w:pStyle w:val="BodyTex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 </w:t>
      </w:r>
    </w:p>
    <w:p w14:paraId="1A99DA7A" w14:textId="77777777" w:rsidR="000D70E1" w:rsidRDefault="000D70E1" w:rsidP="000D70E1">
      <w:pPr>
        <w:rPr>
          <w:rFonts w:ascii="Calibri" w:hAnsi="Calibri"/>
          <w:color w:val="808080"/>
        </w:rPr>
      </w:pPr>
    </w:p>
    <w:p w14:paraId="1B5F4A59" w14:textId="77777777" w:rsidR="000D70E1" w:rsidRDefault="000D70E1" w:rsidP="000D70E1">
      <w:pPr>
        <w:rPr>
          <w:rFonts w:ascii="Calibri" w:hAnsi="Calibri"/>
          <w:color w:val="808080"/>
        </w:rPr>
      </w:pPr>
    </w:p>
    <w:p w14:paraId="31B3EB82" w14:textId="77777777" w:rsidR="000D70E1" w:rsidRDefault="000D70E1" w:rsidP="000D70E1">
      <w:pPr>
        <w:rPr>
          <w:rFonts w:ascii="Calibri" w:hAnsi="Calibri"/>
          <w:color w:val="808080"/>
        </w:rPr>
      </w:pPr>
    </w:p>
    <w:p w14:paraId="5E5EB663" w14:textId="77777777" w:rsidR="000D70E1" w:rsidRDefault="000D70E1" w:rsidP="000D70E1">
      <w:pPr>
        <w:rPr>
          <w:rFonts w:ascii="Calibri" w:hAnsi="Calibri"/>
          <w:color w:val="808080"/>
        </w:rPr>
      </w:pPr>
    </w:p>
    <w:p w14:paraId="7287DDD6" w14:textId="77777777" w:rsidR="000D70E1" w:rsidRDefault="000D70E1" w:rsidP="000D70E1">
      <w:pPr>
        <w:rPr>
          <w:rFonts w:ascii="Calibri" w:hAnsi="Calibri"/>
          <w:color w:val="808080"/>
        </w:rPr>
      </w:pPr>
    </w:p>
    <w:p w14:paraId="61564DD5" w14:textId="77777777" w:rsidR="000D70E1" w:rsidRDefault="000D70E1" w:rsidP="000D70E1">
      <w:pPr>
        <w:rPr>
          <w:rFonts w:ascii="Calibri" w:hAnsi="Calibri"/>
          <w:color w:val="808080"/>
        </w:rPr>
      </w:pPr>
    </w:p>
    <w:sectPr w:rsidR="000D70E1" w:rsidSect="0004016F">
      <w:headerReference w:type="default" r:id="rId12"/>
      <w:footerReference w:type="default" r:id="rId13"/>
      <w:footnotePr>
        <w:pos w:val="beneathText"/>
      </w:footnotePr>
      <w:pgSz w:w="11905" w:h="16837" w:code="9"/>
      <w:pgMar w:top="1985" w:right="1134" w:bottom="1418" w:left="1418" w:header="397" w:footer="283" w:gutter="0"/>
      <w:cols w:space="708"/>
      <w:docGrid w:linePitch="36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9C71F" w14:textId="77777777" w:rsidR="002D19FF" w:rsidRDefault="002D19FF">
      <w:r>
        <w:separator/>
      </w:r>
    </w:p>
  </w:endnote>
  <w:endnote w:type="continuationSeparator" w:id="0">
    <w:p w14:paraId="58819AE0" w14:textId="77777777" w:rsidR="002D19FF" w:rsidRDefault="002D19FF">
      <w:r>
        <w:continuationSeparator/>
      </w:r>
    </w:p>
  </w:endnote>
  <w:endnote w:type="continuationNotice" w:id="1">
    <w:p w14:paraId="71E5F189" w14:textId="77777777" w:rsidR="002D19FF" w:rsidRDefault="002D19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419C0" w14:textId="30AC64A7" w:rsidR="005E3607" w:rsidRPr="00554D86" w:rsidRDefault="002D19FF">
    <w:pPr>
      <w:pStyle w:val="Footer"/>
      <w:rPr>
        <w:rFonts w:asciiTheme="minorHAnsi" w:hAnsiTheme="minorHAnsi"/>
        <w:i/>
        <w:iCs/>
        <w:sz w:val="18"/>
        <w:szCs w:val="18"/>
      </w:rPr>
    </w:pPr>
    <w:r>
      <w:rPr>
        <w:rFonts w:asciiTheme="minorHAnsi" w:hAnsiTheme="minorHAnsi"/>
        <w:i/>
        <w:iCs/>
        <w:sz w:val="18"/>
        <w:szCs w:val="18"/>
      </w:rPr>
      <w:pict w14:anchorId="08930DD1">
        <v:rect id="_x0000_i1025" style="width:0;height:1.5pt" o:hralign="center" o:hrstd="t" o:hr="t" fillcolor="#a0a0a0" stroked="f"/>
      </w:pict>
    </w:r>
  </w:p>
  <w:tbl>
    <w:tblPr>
      <w:tblW w:w="5000" w:type="pct"/>
      <w:tblLook w:val="0000" w:firstRow="0" w:lastRow="0" w:firstColumn="0" w:lastColumn="0" w:noHBand="0" w:noVBand="0"/>
    </w:tblPr>
    <w:tblGrid>
      <w:gridCol w:w="2410"/>
      <w:gridCol w:w="2268"/>
      <w:gridCol w:w="2698"/>
      <w:gridCol w:w="1977"/>
    </w:tblGrid>
    <w:tr w:rsidR="00BE71F2" w:rsidRPr="00554D86" w14:paraId="646890A2" w14:textId="77777777" w:rsidTr="618F890A">
      <w:trPr>
        <w:trHeight w:val="845"/>
      </w:trPr>
      <w:tc>
        <w:tcPr>
          <w:tcW w:w="1288" w:type="pct"/>
        </w:tcPr>
        <w:p w14:paraId="765CC2BF" w14:textId="1863195E" w:rsidR="005E3607" w:rsidRPr="00554D86" w:rsidRDefault="00BE71F2" w:rsidP="00726438">
          <w:pPr>
            <w:pStyle w:val="Footer"/>
            <w:rPr>
              <w:rFonts w:asciiTheme="minorHAnsi" w:hAnsiTheme="minorHAnsi"/>
              <w:iCs/>
              <w:sz w:val="18"/>
              <w:szCs w:val="18"/>
            </w:rPr>
          </w:pPr>
          <w:r>
            <w:rPr>
              <w:rFonts w:asciiTheme="minorHAnsi" w:hAnsiTheme="minorHAnsi"/>
              <w:iCs/>
              <w:noProof/>
              <w:sz w:val="18"/>
              <w:szCs w:val="18"/>
            </w:rPr>
            <w:drawing>
              <wp:inline distT="0" distB="0" distL="0" distR="0" wp14:anchorId="2CD0EA77" wp14:editId="645ACC5B">
                <wp:extent cx="1288111" cy="464244"/>
                <wp:effectExtent l="0" t="0" r="7620" b="0"/>
                <wp:docPr id="1" name="Pilt 1" descr="Pilt, millel on kujutatud tekst, Font, sümbol, logo&#10;&#10;Kirjeldus on genereeritud automaatsel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lt 1" descr="Pilt, millel on kujutatud tekst, Font, sümbol, logo&#10;&#10;Kirjeldus on genereeritud automaatselt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7050" cy="47827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12" w:type="pct"/>
        </w:tcPr>
        <w:p w14:paraId="5FA81E15" w14:textId="77777777" w:rsidR="005E3607" w:rsidRPr="00554D86" w:rsidRDefault="005E3607" w:rsidP="00441EA8">
          <w:pPr>
            <w:pStyle w:val="Footer"/>
            <w:snapToGrid w:val="0"/>
            <w:rPr>
              <w:rFonts w:asciiTheme="minorHAnsi" w:hAnsiTheme="minorHAnsi"/>
              <w:b/>
              <w:bCs/>
              <w:iCs/>
              <w:sz w:val="18"/>
              <w:szCs w:val="18"/>
            </w:rPr>
          </w:pPr>
          <w:r w:rsidRPr="00554D86">
            <w:rPr>
              <w:rFonts w:asciiTheme="minorHAnsi" w:hAnsiTheme="minorHAnsi"/>
              <w:b/>
              <w:bCs/>
              <w:iCs/>
              <w:sz w:val="18"/>
              <w:szCs w:val="18"/>
            </w:rPr>
            <w:t>AS TREV-2 Grupp</w:t>
          </w:r>
        </w:p>
        <w:p w14:paraId="4F96FFD8" w14:textId="77777777" w:rsidR="005E3607" w:rsidRPr="00554D86" w:rsidRDefault="005E3607" w:rsidP="00441EA8">
          <w:pPr>
            <w:pStyle w:val="Footer"/>
            <w:rPr>
              <w:rFonts w:asciiTheme="minorHAnsi" w:hAnsiTheme="minorHAnsi"/>
              <w:iCs/>
              <w:sz w:val="18"/>
              <w:szCs w:val="18"/>
            </w:rPr>
          </w:pPr>
          <w:r w:rsidRPr="00554D86">
            <w:rPr>
              <w:rFonts w:asciiTheme="minorHAnsi" w:hAnsiTheme="minorHAnsi"/>
              <w:iCs/>
              <w:sz w:val="18"/>
              <w:szCs w:val="18"/>
            </w:rPr>
            <w:t>Registrikood 10047362</w:t>
          </w:r>
        </w:p>
        <w:p w14:paraId="6EE1D0BE" w14:textId="77777777" w:rsidR="005E3607" w:rsidRPr="00554D86" w:rsidRDefault="005E3607" w:rsidP="00441EA8">
          <w:pPr>
            <w:pStyle w:val="Footer"/>
            <w:rPr>
              <w:rFonts w:asciiTheme="minorHAnsi" w:hAnsiTheme="minorHAnsi"/>
              <w:iCs/>
              <w:sz w:val="18"/>
              <w:szCs w:val="18"/>
            </w:rPr>
          </w:pPr>
          <w:r w:rsidRPr="00554D86">
            <w:rPr>
              <w:rFonts w:asciiTheme="minorHAnsi" w:hAnsiTheme="minorHAnsi"/>
              <w:iCs/>
              <w:sz w:val="18"/>
              <w:szCs w:val="18"/>
            </w:rPr>
            <w:t>KMKR EE100280335</w:t>
          </w:r>
        </w:p>
      </w:tc>
      <w:tc>
        <w:tcPr>
          <w:tcW w:w="1442" w:type="pct"/>
        </w:tcPr>
        <w:p w14:paraId="6811E99B" w14:textId="145DCB4D" w:rsidR="005E3607" w:rsidRDefault="007A110A" w:rsidP="00FA09DB">
          <w:pPr>
            <w:snapToGrid w:val="0"/>
            <w:rPr>
              <w:rFonts w:asciiTheme="minorHAnsi" w:hAnsiTheme="minorHAnsi"/>
              <w:iCs/>
              <w:sz w:val="18"/>
              <w:szCs w:val="18"/>
            </w:rPr>
          </w:pPr>
          <w:r>
            <w:rPr>
              <w:rFonts w:asciiTheme="minorHAnsi" w:hAnsiTheme="minorHAnsi"/>
              <w:iCs/>
              <w:sz w:val="18"/>
              <w:szCs w:val="18"/>
            </w:rPr>
            <w:t xml:space="preserve">Mäealuse tn </w:t>
          </w:r>
          <w:r w:rsidR="005E3607">
            <w:rPr>
              <w:rFonts w:asciiTheme="minorHAnsi" w:hAnsiTheme="minorHAnsi"/>
              <w:iCs/>
              <w:sz w:val="18"/>
              <w:szCs w:val="18"/>
            </w:rPr>
            <w:t>2</w:t>
          </w:r>
          <w:r>
            <w:rPr>
              <w:rFonts w:asciiTheme="minorHAnsi" w:hAnsiTheme="minorHAnsi"/>
              <w:iCs/>
              <w:sz w:val="18"/>
              <w:szCs w:val="18"/>
            </w:rPr>
            <w:t>/4</w:t>
          </w:r>
          <w:r w:rsidR="005E3607">
            <w:rPr>
              <w:rFonts w:asciiTheme="minorHAnsi" w:hAnsiTheme="minorHAnsi"/>
              <w:iCs/>
              <w:sz w:val="18"/>
              <w:szCs w:val="18"/>
            </w:rPr>
            <w:t xml:space="preserve">, </w:t>
          </w:r>
          <w:r>
            <w:rPr>
              <w:rFonts w:asciiTheme="minorHAnsi" w:hAnsiTheme="minorHAnsi"/>
              <w:iCs/>
              <w:sz w:val="18"/>
              <w:szCs w:val="18"/>
            </w:rPr>
            <w:t>12618</w:t>
          </w:r>
          <w:r w:rsidR="005E3607">
            <w:rPr>
              <w:rFonts w:asciiTheme="minorHAnsi" w:hAnsiTheme="minorHAnsi"/>
              <w:iCs/>
              <w:sz w:val="18"/>
              <w:szCs w:val="18"/>
            </w:rPr>
            <w:t xml:space="preserve"> Tallinn</w:t>
          </w:r>
        </w:p>
        <w:p w14:paraId="123BBE65" w14:textId="77777777" w:rsidR="005E3607" w:rsidRDefault="005E3607" w:rsidP="00441EA8">
          <w:pPr>
            <w:snapToGrid w:val="0"/>
            <w:rPr>
              <w:rFonts w:asciiTheme="minorHAnsi" w:hAnsiTheme="minorHAnsi"/>
              <w:iCs/>
              <w:sz w:val="18"/>
              <w:szCs w:val="18"/>
            </w:rPr>
          </w:pPr>
          <w:r w:rsidRPr="00554D86">
            <w:rPr>
              <w:rFonts w:asciiTheme="minorHAnsi" w:hAnsiTheme="minorHAnsi"/>
              <w:iCs/>
              <w:sz w:val="18"/>
              <w:szCs w:val="18"/>
            </w:rPr>
            <w:t xml:space="preserve">www.trev2.ee </w:t>
          </w:r>
        </w:p>
        <w:p w14:paraId="1903EF6D" w14:textId="47C4CD2F" w:rsidR="005E3607" w:rsidRPr="00554D86" w:rsidRDefault="005E3607" w:rsidP="00441EA8">
          <w:pPr>
            <w:snapToGrid w:val="0"/>
            <w:rPr>
              <w:rFonts w:asciiTheme="minorHAnsi" w:hAnsiTheme="minorHAnsi"/>
              <w:iCs/>
              <w:sz w:val="18"/>
              <w:szCs w:val="18"/>
            </w:rPr>
          </w:pPr>
        </w:p>
      </w:tc>
      <w:tc>
        <w:tcPr>
          <w:tcW w:w="1057" w:type="pct"/>
        </w:tcPr>
        <w:p w14:paraId="42FBA8DE" w14:textId="2DE80616" w:rsidR="005E3607" w:rsidRDefault="005E3607" w:rsidP="00011C5B">
          <w:pPr>
            <w:pStyle w:val="Footer"/>
            <w:snapToGrid w:val="0"/>
            <w:rPr>
              <w:rFonts w:asciiTheme="minorHAnsi" w:hAnsiTheme="minorHAnsi"/>
              <w:iCs/>
              <w:sz w:val="18"/>
              <w:szCs w:val="18"/>
            </w:rPr>
          </w:pPr>
          <w:r>
            <w:rPr>
              <w:rFonts w:asciiTheme="minorHAnsi" w:hAnsiTheme="minorHAnsi"/>
              <w:iCs/>
              <w:sz w:val="18"/>
              <w:szCs w:val="18"/>
            </w:rPr>
            <w:t>Telefon: +372 677 6500</w:t>
          </w:r>
        </w:p>
        <w:p w14:paraId="14BF5832" w14:textId="262E8F0C" w:rsidR="005E3607" w:rsidRDefault="005E3607" w:rsidP="00441EA8">
          <w:pPr>
            <w:pStyle w:val="Footer"/>
            <w:snapToGrid w:val="0"/>
            <w:rPr>
              <w:rFonts w:asciiTheme="minorHAnsi" w:hAnsiTheme="minorHAnsi"/>
              <w:iCs/>
              <w:sz w:val="18"/>
              <w:szCs w:val="18"/>
            </w:rPr>
          </w:pPr>
          <w:r>
            <w:rPr>
              <w:rFonts w:asciiTheme="minorHAnsi" w:hAnsiTheme="minorHAnsi"/>
              <w:iCs/>
              <w:sz w:val="18"/>
              <w:szCs w:val="18"/>
            </w:rPr>
            <w:t xml:space="preserve">E-post: </w:t>
          </w:r>
          <w:r w:rsidRPr="00554D86">
            <w:rPr>
              <w:rFonts w:asciiTheme="minorHAnsi" w:hAnsiTheme="minorHAnsi"/>
              <w:iCs/>
              <w:sz w:val="18"/>
              <w:szCs w:val="18"/>
            </w:rPr>
            <w:t>trev2@trev2.ee</w:t>
          </w:r>
          <w:r>
            <w:rPr>
              <w:rFonts w:asciiTheme="minorHAnsi" w:hAnsiTheme="minorHAnsi"/>
              <w:iCs/>
              <w:sz w:val="18"/>
              <w:szCs w:val="18"/>
            </w:rPr>
            <w:t xml:space="preserve"> </w:t>
          </w:r>
        </w:p>
        <w:p w14:paraId="224FA48E" w14:textId="5D0E3F55" w:rsidR="005E3607" w:rsidRPr="00554D86" w:rsidRDefault="005E3607" w:rsidP="00011C5B">
          <w:pPr>
            <w:pStyle w:val="Footer"/>
            <w:snapToGrid w:val="0"/>
            <w:rPr>
              <w:rFonts w:asciiTheme="minorHAnsi" w:hAnsiTheme="minorHAnsi"/>
              <w:iCs/>
              <w:sz w:val="18"/>
              <w:szCs w:val="18"/>
            </w:rPr>
          </w:pPr>
        </w:p>
      </w:tc>
    </w:tr>
  </w:tbl>
  <w:p w14:paraId="1A8187C5" w14:textId="77777777" w:rsidR="005E3607" w:rsidRPr="00554D86" w:rsidRDefault="005E3607" w:rsidP="0004016F">
    <w:pPr>
      <w:pStyle w:val="Footer"/>
      <w:rPr>
        <w:rFonts w:asciiTheme="minorHAnsi" w:hAnsiTheme="minorHAnsi"/>
        <w:i/>
        <w:i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038B4" w14:textId="77777777" w:rsidR="002D19FF" w:rsidRDefault="002D19FF">
      <w:r>
        <w:separator/>
      </w:r>
    </w:p>
  </w:footnote>
  <w:footnote w:type="continuationSeparator" w:id="0">
    <w:p w14:paraId="48EEF146" w14:textId="77777777" w:rsidR="002D19FF" w:rsidRDefault="002D19FF">
      <w:r>
        <w:continuationSeparator/>
      </w:r>
    </w:p>
  </w:footnote>
  <w:footnote w:type="continuationNotice" w:id="1">
    <w:p w14:paraId="63EA1DE6" w14:textId="77777777" w:rsidR="002D19FF" w:rsidRDefault="002D19F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43BD1" w14:textId="77777777" w:rsidR="005E3607" w:rsidRDefault="005E3607" w:rsidP="006B6B20">
    <w:pPr>
      <w:pStyle w:val="Header"/>
      <w:ind w:right="-399"/>
      <w:jc w:val="right"/>
    </w:pPr>
    <w:r>
      <w:rPr>
        <w:noProof/>
        <w:lang w:eastAsia="et-EE"/>
      </w:rPr>
      <w:drawing>
        <wp:anchor distT="0" distB="0" distL="114300" distR="114300" simplePos="0" relativeHeight="251658240" behindDoc="1" locked="0" layoutInCell="1" allowOverlap="1" wp14:anchorId="20723596" wp14:editId="587E83CC">
          <wp:simplePos x="0" y="0"/>
          <wp:positionH relativeFrom="column">
            <wp:posOffset>3063240</wp:posOffset>
          </wp:positionH>
          <wp:positionV relativeFrom="paragraph">
            <wp:posOffset>-252095</wp:posOffset>
          </wp:positionV>
          <wp:extent cx="3596005" cy="788035"/>
          <wp:effectExtent l="0" t="0" r="4445" b="0"/>
          <wp:wrapTight wrapText="bothSides">
            <wp:wrapPolygon edited="0">
              <wp:start x="0" y="0"/>
              <wp:lineTo x="0" y="20886"/>
              <wp:lineTo x="21512" y="20886"/>
              <wp:lineTo x="21512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REV2_Grup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596005" cy="78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583074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20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956"/>
    <w:rsid w:val="000058C6"/>
    <w:rsid w:val="00011C5B"/>
    <w:rsid w:val="00013C86"/>
    <w:rsid w:val="0004016F"/>
    <w:rsid w:val="0006175E"/>
    <w:rsid w:val="00082C1C"/>
    <w:rsid w:val="00091F11"/>
    <w:rsid w:val="000A5C1E"/>
    <w:rsid w:val="000B1A48"/>
    <w:rsid w:val="000C5567"/>
    <w:rsid w:val="000D70E1"/>
    <w:rsid w:val="00124956"/>
    <w:rsid w:val="00142467"/>
    <w:rsid w:val="00150160"/>
    <w:rsid w:val="001969A7"/>
    <w:rsid w:val="001B048B"/>
    <w:rsid w:val="001B2A23"/>
    <w:rsid w:val="001B3832"/>
    <w:rsid w:val="00266385"/>
    <w:rsid w:val="002955CD"/>
    <w:rsid w:val="002B6847"/>
    <w:rsid w:val="002C1FC6"/>
    <w:rsid w:val="002D19FF"/>
    <w:rsid w:val="002E69B1"/>
    <w:rsid w:val="0031184E"/>
    <w:rsid w:val="00315BF3"/>
    <w:rsid w:val="003304DA"/>
    <w:rsid w:val="00370B7B"/>
    <w:rsid w:val="003E0238"/>
    <w:rsid w:val="004414E9"/>
    <w:rsid w:val="00441EA8"/>
    <w:rsid w:val="004503CA"/>
    <w:rsid w:val="00493F24"/>
    <w:rsid w:val="00495C4E"/>
    <w:rsid w:val="004C01B3"/>
    <w:rsid w:val="004E3812"/>
    <w:rsid w:val="004E3F8D"/>
    <w:rsid w:val="00554D86"/>
    <w:rsid w:val="005C6398"/>
    <w:rsid w:val="005D2ABB"/>
    <w:rsid w:val="005E3607"/>
    <w:rsid w:val="0061519B"/>
    <w:rsid w:val="00626FDE"/>
    <w:rsid w:val="006459C5"/>
    <w:rsid w:val="006545C6"/>
    <w:rsid w:val="0067714E"/>
    <w:rsid w:val="006869A0"/>
    <w:rsid w:val="006B6B20"/>
    <w:rsid w:val="006F71B5"/>
    <w:rsid w:val="00714EDE"/>
    <w:rsid w:val="00720A2D"/>
    <w:rsid w:val="00726438"/>
    <w:rsid w:val="00741094"/>
    <w:rsid w:val="0074137A"/>
    <w:rsid w:val="00762EFC"/>
    <w:rsid w:val="007A110A"/>
    <w:rsid w:val="007D7B82"/>
    <w:rsid w:val="007F10C1"/>
    <w:rsid w:val="008542F0"/>
    <w:rsid w:val="00860290"/>
    <w:rsid w:val="00875C7B"/>
    <w:rsid w:val="008779D6"/>
    <w:rsid w:val="008C6F83"/>
    <w:rsid w:val="008D4A6E"/>
    <w:rsid w:val="008F1A0F"/>
    <w:rsid w:val="008F700C"/>
    <w:rsid w:val="009139F2"/>
    <w:rsid w:val="00935ED7"/>
    <w:rsid w:val="00985476"/>
    <w:rsid w:val="009B4825"/>
    <w:rsid w:val="009B52A0"/>
    <w:rsid w:val="00A05454"/>
    <w:rsid w:val="00A15EA9"/>
    <w:rsid w:val="00A30FE9"/>
    <w:rsid w:val="00A43480"/>
    <w:rsid w:val="00A4560C"/>
    <w:rsid w:val="00AB1851"/>
    <w:rsid w:val="00AE0C81"/>
    <w:rsid w:val="00AE5144"/>
    <w:rsid w:val="00B06D44"/>
    <w:rsid w:val="00B84FF7"/>
    <w:rsid w:val="00BA7EB4"/>
    <w:rsid w:val="00BE71F2"/>
    <w:rsid w:val="00BF4A6B"/>
    <w:rsid w:val="00C30057"/>
    <w:rsid w:val="00CB3404"/>
    <w:rsid w:val="00CE471E"/>
    <w:rsid w:val="00CE5277"/>
    <w:rsid w:val="00CF111E"/>
    <w:rsid w:val="00CF4836"/>
    <w:rsid w:val="00D023C4"/>
    <w:rsid w:val="00D562AD"/>
    <w:rsid w:val="00D6510D"/>
    <w:rsid w:val="00D756D4"/>
    <w:rsid w:val="00D9685A"/>
    <w:rsid w:val="00DA6115"/>
    <w:rsid w:val="00DA6F90"/>
    <w:rsid w:val="00DC36E8"/>
    <w:rsid w:val="00DC578D"/>
    <w:rsid w:val="00DC6066"/>
    <w:rsid w:val="00DE621B"/>
    <w:rsid w:val="00DF198D"/>
    <w:rsid w:val="00E076F5"/>
    <w:rsid w:val="00E256DD"/>
    <w:rsid w:val="00E615E1"/>
    <w:rsid w:val="00E755BB"/>
    <w:rsid w:val="00EB1147"/>
    <w:rsid w:val="00ED2647"/>
    <w:rsid w:val="00EF083C"/>
    <w:rsid w:val="00F00125"/>
    <w:rsid w:val="00F24143"/>
    <w:rsid w:val="00F6670A"/>
    <w:rsid w:val="00F90873"/>
    <w:rsid w:val="00F95848"/>
    <w:rsid w:val="00FA09DB"/>
    <w:rsid w:val="00FB6B7B"/>
    <w:rsid w:val="00FB7D6B"/>
    <w:rsid w:val="00FD4D93"/>
    <w:rsid w:val="00FF1A91"/>
    <w:rsid w:val="618F8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837898"/>
  <w15:docId w15:val="{7A248764-F832-4D96-8293-FE39C29B5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  <w:jc w:val="both"/>
    </w:pPr>
    <w:rPr>
      <w:rFonts w:ascii="Frutiger" w:hAnsi="Frutiger" w:cs="Frutiger"/>
      <w:sz w:val="22"/>
      <w:szCs w:val="22"/>
      <w:lang w:eastAsia="ar-SA"/>
    </w:rPr>
  </w:style>
  <w:style w:type="paragraph" w:styleId="Heading1">
    <w:name w:val="heading 1"/>
    <w:basedOn w:val="Heading"/>
    <w:next w:val="BodyText"/>
    <w:qFormat/>
    <w:pPr>
      <w:numPr>
        <w:numId w:val="1"/>
      </w:numPr>
      <w:outlineLvl w:val="0"/>
    </w:pPr>
    <w:rPr>
      <w:bCs/>
      <w:sz w:val="22"/>
      <w:szCs w:val="32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outlineLvl w:val="1"/>
    </w:pPr>
    <w:rPr>
      <w:bCs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sz w:val="20"/>
    </w:rPr>
  </w:style>
  <w:style w:type="paragraph" w:customStyle="1" w:styleId="Heading">
    <w:name w:val="Heading"/>
    <w:basedOn w:val="Normal"/>
    <w:next w:val="BodyText"/>
    <w:pPr>
      <w:keepNext/>
    </w:pPr>
    <w:rPr>
      <w:rFonts w:eastAsia="MS Mincho" w:cs="Tahoma"/>
      <w:b/>
      <w:sz w:val="24"/>
      <w:szCs w:val="28"/>
    </w:rPr>
  </w:style>
  <w:style w:type="paragraph" w:styleId="List">
    <w:name w:val="List"/>
    <w:basedOn w:val="BodyText"/>
    <w:rPr>
      <w:rFonts w:cs="Tahoma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BalloonText">
    <w:name w:val="Balloon Text"/>
    <w:basedOn w:val="Normal"/>
    <w:link w:val="BalloonTextChar"/>
    <w:rsid w:val="009B48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B4825"/>
    <w:rPr>
      <w:rFonts w:ascii="Tahoma" w:hAnsi="Tahoma" w:cs="Tahoma"/>
      <w:sz w:val="16"/>
      <w:szCs w:val="16"/>
      <w:lang w:eastAsia="ar-SA"/>
    </w:rPr>
  </w:style>
  <w:style w:type="character" w:styleId="Hyperlink">
    <w:name w:val="Hyperlink"/>
    <w:basedOn w:val="DefaultParagraphFont"/>
    <w:unhideWhenUsed/>
    <w:rsid w:val="00CF483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4836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rsid w:val="000D70E1"/>
    <w:rPr>
      <w:rFonts w:ascii="Frutiger" w:hAnsi="Frutiger" w:cs="Frutiger"/>
      <w:szCs w:val="22"/>
      <w:lang w:eastAsia="ar-SA"/>
    </w:rPr>
  </w:style>
  <w:style w:type="paragraph" w:customStyle="1" w:styleId="Normaallaad1">
    <w:name w:val="Normaallaad1"/>
    <w:rsid w:val="006459C5"/>
    <w:pPr>
      <w:widowControl w:val="0"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 w:bidi="hi-IN"/>
    </w:rPr>
  </w:style>
  <w:style w:type="paragraph" w:customStyle="1" w:styleId="Default">
    <w:name w:val="Default"/>
    <w:rsid w:val="000B1A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45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ntti-Armin.Parna@transpordiamet.ee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898b83c-f03c-4f9f-886c-ca8c7a002401">EWSCDR65VEVV-687072491-925</_dlc_DocId>
    <_dlc_DocIdUrl xmlns="3898b83c-f03c-4f9f-886c-ca8c7a002401">
      <Url>https://trev2.sharepoint.com/sites/Dokumendihoidla/_layouts/15/DocIdRedir.aspx?ID=EWSCDR65VEVV-687072491-925</Url>
      <Description>EWSCDR65VEVV-687072491-925</Description>
    </_dlc_DocIdUrl>
    <SharedWithUsers xmlns="3898b83c-f03c-4f9f-886c-ca8c7a002401">
      <UserInfo>
        <DisplayName/>
        <AccountId xsi:nil="true"/>
        <AccountType/>
      </UserInfo>
    </SharedWithUsers>
    <Selgitus xmlns="8a60a3e5-911c-4ab0-a114-593f7373fa67" xsi:nil="true"/>
    <MediaLengthInSeconds xmlns="8a60a3e5-911c-4ab0-a114-593f7373fa67" xsi:nil="true"/>
    <_dlc_DocIdPersistId xmlns="3898b83c-f03c-4f9f-886c-ca8c7a002401">false</_dlc_DocIdPersistId>
    <lcf76f155ced4ddcb4097134ff3c332f xmlns="8a60a3e5-911c-4ab0-a114-593f7373fa67">
      <Terms xmlns="http://schemas.microsoft.com/office/infopath/2007/PartnerControls"/>
    </lcf76f155ced4ddcb4097134ff3c332f>
    <TaxCatchAll xmlns="3898b83c-f03c-4f9f-886c-ca8c7a00240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BCF19A726AE54A83EAA78BF0C94C00" ma:contentTypeVersion="17" ma:contentTypeDescription="Create a new document." ma:contentTypeScope="" ma:versionID="9159c7d597aafd15b0ca42b7df2fd3e9">
  <xsd:schema xmlns:xsd="http://www.w3.org/2001/XMLSchema" xmlns:xs="http://www.w3.org/2001/XMLSchema" xmlns:p="http://schemas.microsoft.com/office/2006/metadata/properties" xmlns:ns2="3898b83c-f03c-4f9f-886c-ca8c7a002401" xmlns:ns3="8a60a3e5-911c-4ab0-a114-593f7373fa67" targetNamespace="http://schemas.microsoft.com/office/2006/metadata/properties" ma:root="true" ma:fieldsID="14af44b98e28c1c851fb680a8eeb8314" ns2:_="" ns3:_="">
    <xsd:import namespace="3898b83c-f03c-4f9f-886c-ca8c7a002401"/>
    <xsd:import namespace="8a60a3e5-911c-4ab0-a114-593f7373fa6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elgitus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98b83c-f03c-4f9f-886c-ca8c7a002401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2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eb5c275-e841-4636-8dc7-a7f5000fb607}" ma:internalName="TaxCatchAll" ma:readOnly="false" ma:showField="CatchAllData" ma:web="3898b83c-f03c-4f9f-886c-ca8c7a0024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60a3e5-911c-4ab0-a114-593f7373fa67" elementFormDefault="qualified">
    <xsd:import namespace="http://schemas.microsoft.com/office/2006/documentManagement/types"/>
    <xsd:import namespace="http://schemas.microsoft.com/office/infopath/2007/PartnerControls"/>
    <xsd:element name="Selgitus" ma:index="7" nillable="true" ma:displayName="Selgitus" ma:internalName="Selgitus" ma:readOnly="false">
      <xsd:simpleType>
        <xsd:restriction base="dms:Note">
          <xsd:maxLength value="255"/>
        </xsd:restriction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fd49ea35-0a8c-4d58-bc5e-4bbcd17ad3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8533FD4-A092-40F4-B966-F9E407239CA7}">
  <ds:schemaRefs>
    <ds:schemaRef ds:uri="http://schemas.microsoft.com/office/2006/metadata/properties"/>
    <ds:schemaRef ds:uri="http://schemas.microsoft.com/office/infopath/2007/PartnerControls"/>
    <ds:schemaRef ds:uri="3898b83c-f03c-4f9f-886c-ca8c7a002401"/>
    <ds:schemaRef ds:uri="8a60a3e5-911c-4ab0-a114-593f7373fa67"/>
  </ds:schemaRefs>
</ds:datastoreItem>
</file>

<file path=customXml/itemProps2.xml><?xml version="1.0" encoding="utf-8"?>
<ds:datastoreItem xmlns:ds="http://schemas.openxmlformats.org/officeDocument/2006/customXml" ds:itemID="{16BFBBB2-DE66-470A-B555-5814A6DAD3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98b83c-f03c-4f9f-886c-ca8c7a002401"/>
    <ds:schemaRef ds:uri="8a60a3e5-911c-4ab0-a114-593f7373fa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D51283-338F-4B09-A804-6A3F8807163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CFE2F30-B97B-442A-9CC1-E0B3C8895609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140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Teede REV-2 AS</Company>
  <LinksUpToDate>false</LinksUpToDate>
  <CharactersWithSpaces>955</CharactersWithSpaces>
  <SharedDoc>false</SharedDoc>
  <HLinks>
    <vt:vector size="6" baseType="variant">
      <vt:variant>
        <vt:i4>5636151</vt:i4>
      </vt:variant>
      <vt:variant>
        <vt:i4>0</vt:i4>
      </vt:variant>
      <vt:variant>
        <vt:i4>0</vt:i4>
      </vt:variant>
      <vt:variant>
        <vt:i4>5</vt:i4>
      </vt:variant>
      <vt:variant>
        <vt:lpwstr>mailto:tonis.pleksepp@transpordiamet.ee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 Leppik</dc:creator>
  <cp:keywords/>
  <cp:lastModifiedBy>Tõnis Tagel</cp:lastModifiedBy>
  <cp:revision>22</cp:revision>
  <cp:lastPrinted>2016-08-09T19:07:00Z</cp:lastPrinted>
  <dcterms:created xsi:type="dcterms:W3CDTF">2026-05-28T11:25:00Z</dcterms:created>
  <dcterms:modified xsi:type="dcterms:W3CDTF">2026-05-28T12:28:00Z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0x01010047BCF19A726AE54A83EAA78BF0C94C00</vt:lpwstr>
  </property>
  <property fmtid="{D5CDD505-2E9C-101B-9397-08002B2CF9AE}" pid="3" name="_dlc_DocIdItemGuid">
    <vt:lpwstr>46d13945-827b-43e6-8691-7cb145652c0e</vt:lpwstr>
  </property>
  <property fmtid="{D5CDD505-2E9C-101B-9397-08002B2CF9AE}" pid="4" name="_ExtendedDescription">
    <vt:lpwstr/>
  </property>
  <property fmtid="{D5CDD505-2E9C-101B-9397-08002B2CF9AE}" pid="5" name="MediaServiceImageTags">
    <vt:lpwstr/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TriggerFlowInfo">
    <vt:lpwstr/>
  </property>
  <property fmtid="{D5CDD505-2E9C-101B-9397-08002B2CF9AE}" pid="10" name="GUID">
    <vt:lpwstr>79879172-8bee-472f-a644-af44e44f3351</vt:lpwstr>
  </property>
  <property fmtid="{D5CDD505-2E9C-101B-9397-08002B2CF9AE}" pid="11" name="xd_Signature">
    <vt:bool>false</vt:bool>
  </property>
</Properties>
</file>